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41" w:rsidRDefault="00261F41" w:rsidP="0080574F">
      <w:pPr>
        <w:spacing w:after="0"/>
        <w:jc w:val="center"/>
      </w:pPr>
    </w:p>
    <w:p w:rsidR="0080574F" w:rsidRPr="002F59C3" w:rsidRDefault="00E91F0D" w:rsidP="00261F41">
      <w:pPr>
        <w:spacing w:after="0"/>
        <w:rPr>
          <w:rFonts w:ascii="Times New Roman" w:hAnsi="Times New Roman"/>
          <w:color w:val="002060"/>
          <w:sz w:val="24"/>
          <w:szCs w:val="24"/>
        </w:rPr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44pt;height:162.75pt" fillcolor="#3cf" strokecolor="#009" strokeweight="1pt">
            <v:shadow on="t" color="#009" offset="7pt,-7pt"/>
            <v:textpath style="font-family:&quot;Impact&quot;;v-text-spacing:52429f;v-text-kern:t" trim="t" fitpath="t" xscale="f" string="Методическая разработка по курсу&#10;«Разговор о правильном питании&quot;&#10;"/>
          </v:shape>
        </w:pict>
      </w:r>
    </w:p>
    <w:p w:rsidR="0080574F" w:rsidRPr="002F59C3" w:rsidRDefault="0080574F" w:rsidP="0080574F">
      <w:pPr>
        <w:spacing w:after="0"/>
        <w:jc w:val="center"/>
        <w:rPr>
          <w:rFonts w:ascii="Times New Roman" w:hAnsi="Times New Roman"/>
          <w:color w:val="002060"/>
          <w:sz w:val="24"/>
          <w:szCs w:val="24"/>
        </w:rPr>
      </w:pPr>
    </w:p>
    <w:p w:rsidR="00261F41" w:rsidRDefault="00653E4D" w:rsidP="00653E4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53E4D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4267934" cy="3420000"/>
            <wp:effectExtent l="19050" t="0" r="0" b="0"/>
            <wp:docPr id="1" name="Рисунок 160" descr="https://volga-kaspiy.ru/wp-content/uploads/2019/09/da36e060f386fc11f92163fffffd4e0a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volga-kaspiy.ru/wp-content/uploads/2019/09/da36e060f386fc11f92163fffffd4e0a_x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934" cy="34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DAC" w:rsidRDefault="00B04DAC" w:rsidP="00653E4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04DAC" w:rsidRDefault="00B04DAC" w:rsidP="00653E4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04DAC" w:rsidRDefault="00B04DAC" w:rsidP="00653E4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04DAC" w:rsidRDefault="00B04DAC" w:rsidP="00653E4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04DAC" w:rsidRDefault="00B04DAC" w:rsidP="00653E4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B12A0" w:rsidRPr="00261F41" w:rsidRDefault="00B04DAC" w:rsidP="00653E4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Выполнили</w:t>
      </w:r>
      <w:r w:rsidR="00261F41" w:rsidRPr="00261F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261F41" w:rsidRPr="00261F41" w:rsidRDefault="00CA3473" w:rsidP="00653E4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</w:t>
      </w:r>
      <w:r w:rsidR="00B04D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чителя</w:t>
      </w:r>
      <w:r w:rsidR="00261F41" w:rsidRPr="00261F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начальных классов</w:t>
      </w:r>
    </w:p>
    <w:p w:rsidR="00261F41" w:rsidRPr="00261F41" w:rsidRDefault="00261F41" w:rsidP="00653E4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61F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МБОУ СОШ 27 </w:t>
      </w:r>
    </w:p>
    <w:p w:rsidR="007B12A0" w:rsidRDefault="00261F41" w:rsidP="00653E4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61F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Спицына Наталья </w:t>
      </w:r>
      <w:proofErr w:type="spellStart"/>
      <w:r w:rsidRPr="00261F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Зайпуллаевна</w:t>
      </w:r>
      <w:proofErr w:type="spellEnd"/>
    </w:p>
    <w:p w:rsidR="00B04DAC" w:rsidRDefault="00B04DAC" w:rsidP="00B04DA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Ляпина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Наталья Александровн</w:t>
      </w:r>
    </w:p>
    <w:p w:rsidR="000C5059" w:rsidRPr="00B04DAC" w:rsidRDefault="000C5059" w:rsidP="00B04DA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30F3D">
        <w:rPr>
          <w:rFonts w:ascii="Times New Roman" w:hAnsi="Times New Roman" w:cs="Times New Roman"/>
          <w:b/>
          <w:sz w:val="24"/>
          <w:szCs w:val="24"/>
        </w:rPr>
        <w:lastRenderedPageBreak/>
        <w:t>Описание работы.</w:t>
      </w:r>
    </w:p>
    <w:p w:rsidR="000C5059" w:rsidRPr="00653E4D" w:rsidRDefault="000C5059" w:rsidP="00653E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5059" w:rsidRPr="00653E4D" w:rsidRDefault="000C5059" w:rsidP="00653E4D">
      <w:pPr>
        <w:pStyle w:val="a3"/>
        <w:ind w:firstLine="0"/>
      </w:pPr>
      <w:r w:rsidRPr="00653E4D">
        <w:t>ЗДОРОВЬЕ – великое дело как для того, кто им пользуется, так и для других.</w:t>
      </w:r>
    </w:p>
    <w:p w:rsidR="000C5059" w:rsidRPr="00653E4D" w:rsidRDefault="000C5059" w:rsidP="00653E4D">
      <w:pPr>
        <w:pStyle w:val="a3"/>
        <w:ind w:firstLine="0"/>
        <w:jc w:val="right"/>
      </w:pPr>
      <w:r w:rsidRPr="00653E4D">
        <w:t>Т. Карлейль</w:t>
      </w:r>
    </w:p>
    <w:p w:rsidR="000C5059" w:rsidRPr="00653E4D" w:rsidRDefault="000C5059" w:rsidP="00653E4D">
      <w:pPr>
        <w:pStyle w:val="a3"/>
      </w:pPr>
    </w:p>
    <w:p w:rsidR="000C5059" w:rsidRPr="00230F3D" w:rsidRDefault="000C5059" w:rsidP="00653E4D">
      <w:pPr>
        <w:pStyle w:val="a3"/>
        <w:ind w:firstLine="0"/>
        <w:jc w:val="center"/>
        <w:rPr>
          <w:b/>
        </w:rPr>
      </w:pPr>
      <w:r w:rsidRPr="00230F3D">
        <w:rPr>
          <w:b/>
        </w:rPr>
        <w:t>Пояснительная записка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Снижение уровня показателей здоровья детей и подростков - актуальная проблема современного общества. Ее решение включает в себя множество аспектов: социальный, экономический, экологический, политический и т.д. Однако, по единодушному мнению специалистов, одно из ведущих мест среди них занимает культурный аспект, связанный с формированием у подрастающего поколения ценностного отношения к собственному здоровью.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Правильное питание наших детей в наиболее ответственный период их роста и формирования как личности - это, прежде всего, путь к здоровью нации. М.М. Безруких, директор Института возрастной физиологии РАО, академик РАО, доктор биологических наук, подчёркивает: «Среди важнейших социальных задач, которые сегодня стоят перед системой образования - забота о здоровье учащихся, их физическом воспитании и развитии. Но для того, чтобы средняя школа могла выполнить эту задачу, необходимо обеспечить её специальными педагогическими технологиями, которые бы позволили формировать культуру здоровья.</w:t>
      </w:r>
    </w:p>
    <w:p w:rsidR="000C5059" w:rsidRPr="00653E4D" w:rsidRDefault="000C5059" w:rsidP="00653E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hAnsi="Times New Roman" w:cs="Times New Roman"/>
          <w:sz w:val="24"/>
          <w:szCs w:val="24"/>
        </w:rPr>
        <w:t>Рассматривая воспитание, развитие и социализацию учащихся как важнейшую задачу образовательного учреждения, коллектив школы освоил системно ориентированный подход, реализует концепции, проекты и программы разного уровня, направленные на становление, функционирование и развитие воспитательной системы школы. Приоритетными направлениями в работе являются:</w:t>
      </w:r>
    </w:p>
    <w:p w:rsidR="000C5059" w:rsidRPr="00653E4D" w:rsidRDefault="000C5059" w:rsidP="00653E4D">
      <w:pPr>
        <w:widowControl w:val="0"/>
        <w:numPr>
          <w:ilvl w:val="0"/>
          <w:numId w:val="1"/>
        </w:numPr>
        <w:tabs>
          <w:tab w:val="left" w:pos="360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hAnsi="Times New Roman" w:cs="Times New Roman"/>
          <w:sz w:val="24"/>
          <w:szCs w:val="24"/>
        </w:rPr>
        <w:t>Социализация детей и подростков на основе сотрудничества учащихся, педагогов, родителей (законных представителей);</w:t>
      </w:r>
    </w:p>
    <w:p w:rsidR="000C5059" w:rsidRPr="00653E4D" w:rsidRDefault="000C5059" w:rsidP="00653E4D">
      <w:pPr>
        <w:widowControl w:val="0"/>
        <w:numPr>
          <w:ilvl w:val="0"/>
          <w:numId w:val="1"/>
        </w:numPr>
        <w:tabs>
          <w:tab w:val="left" w:pos="360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hAnsi="Times New Roman" w:cs="Times New Roman"/>
          <w:sz w:val="24"/>
          <w:szCs w:val="24"/>
        </w:rPr>
        <w:t>Профилактика правонарушений и преступлений;</w:t>
      </w:r>
    </w:p>
    <w:p w:rsidR="000C5059" w:rsidRPr="00653E4D" w:rsidRDefault="000C5059" w:rsidP="00653E4D">
      <w:pPr>
        <w:widowControl w:val="0"/>
        <w:numPr>
          <w:ilvl w:val="0"/>
          <w:numId w:val="1"/>
        </w:numPr>
        <w:tabs>
          <w:tab w:val="left" w:pos="360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3E4D">
        <w:rPr>
          <w:rFonts w:ascii="Times New Roman" w:hAnsi="Times New Roman" w:cs="Times New Roman"/>
          <w:bCs/>
          <w:sz w:val="24"/>
          <w:szCs w:val="24"/>
        </w:rPr>
        <w:t xml:space="preserve">Пропаганда здорового образа жизни. </w:t>
      </w:r>
      <w:r w:rsidRPr="00653E4D">
        <w:rPr>
          <w:rFonts w:ascii="Times New Roman" w:hAnsi="Times New Roman" w:cs="Times New Roman"/>
          <w:sz w:val="24"/>
          <w:szCs w:val="24"/>
        </w:rPr>
        <w:t>Внедрение и реализация программ, ориентированных на формирование ценностей здорового образа жизни: обучение и воспитание через предметы – литературное чтение (чтение рассказов о правилах этикета), математики (решение задач по подсчёту калорийности продуктов), окружающего мира (различные опыты, исследования, викторина о правилах выбора продуктов с опорой на срок годности), изобразительного искусства (конкурсы рисунков), технологии (конкурсы поделок),  физической культуры (беседы о здоровом образе жизни), региональном компоненте (экскурсия в медицинский и стоматологический кабинеты, беседы с медицинскими работниками), через внеклассную деятельность ( тематические дни национальной кухни народов, проживающих в  Ставропольском крае). Оформление наглядной агитации по теме: “Мы выбираем здоровый образ жизни”.</w:t>
      </w:r>
    </w:p>
    <w:p w:rsidR="000C5059" w:rsidRPr="00653E4D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53E4D">
        <w:rPr>
          <w:rFonts w:ascii="Times New Roman" w:hAnsi="Times New Roman" w:cs="Times New Roman"/>
          <w:sz w:val="24"/>
          <w:szCs w:val="24"/>
        </w:rPr>
        <w:t xml:space="preserve">В связи с этим и возникла необходимость внедрения программы по пропаганде здорового питания «Разговор о правильном питании». В системе ФГОС 2 поколения курс «Разговор о правильном питании» можно ввести как час внеурочной деятельности. </w:t>
      </w: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Эта программа способствует: </w:t>
      </w:r>
    </w:p>
    <w:p w:rsidR="000C5059" w:rsidRPr="00653E4D" w:rsidRDefault="000C5059" w:rsidP="0065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получению общих сведений о питании, продуктах питания, о правилах приготовления пищи, </w:t>
      </w:r>
    </w:p>
    <w:p w:rsidR="000C5059" w:rsidRPr="00653E4D" w:rsidRDefault="000C5059" w:rsidP="0065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у детей представления о необходимости заботы о своём здоровье, 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в первую очередь </w:t>
      </w: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о важности правильного питания, как составной части сохранения и укрепления здоровья, 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здесь учитываются и традиции питания, а также предполагается активное вовлечение родителей в процесс обучения;</w:t>
      </w:r>
    </w:p>
    <w:p w:rsidR="000C5059" w:rsidRPr="00653E4D" w:rsidRDefault="000C5059" w:rsidP="0065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воспитанию соблюдения режима и гигиены питания, культуры поведения за столом, привычки правильно питаться. </w:t>
      </w:r>
    </w:p>
    <w:p w:rsidR="000C5059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       По образовательной программе «Разговор о правильном питании» я работаю второй год. С глубокой уверенностью могу сказать о том, что программа комплексно и всесторонне решает воспитательные и образовательные задачи развития и формирования личности учащихся начальной школы.</w:t>
      </w:r>
    </w:p>
    <w:p w:rsidR="00653E4D" w:rsidRPr="00653E4D" w:rsidRDefault="00653E4D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C5059" w:rsidRPr="00230F3D" w:rsidRDefault="000C5059" w:rsidP="00653E4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F3D">
        <w:rPr>
          <w:rFonts w:ascii="Times New Roman" w:hAnsi="Times New Roman" w:cs="Times New Roman"/>
          <w:b/>
          <w:sz w:val="24"/>
          <w:szCs w:val="24"/>
        </w:rPr>
        <w:t>Цели и задачи программы:</w:t>
      </w:r>
    </w:p>
    <w:p w:rsidR="000C5059" w:rsidRPr="00653E4D" w:rsidRDefault="000C5059" w:rsidP="00653E4D">
      <w:pPr>
        <w:tabs>
          <w:tab w:val="left" w:pos="1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Pr="00653E4D">
        <w:rPr>
          <w:rFonts w:ascii="Times New Roman" w:eastAsia="Times New Roman" w:hAnsi="Times New Roman" w:cs="Times New Roman"/>
          <w:sz w:val="24"/>
          <w:szCs w:val="24"/>
        </w:rPr>
        <w:t xml:space="preserve">Реализуя программу «Разговор о правильном питании», я, естественно, наряду с основной задачей – формированием культуры здорового образа жизни, включающей правильное и здоровое питание, ставила и такие крайне важные для подрастающего поколения задачи, как: </w:t>
      </w:r>
    </w:p>
    <w:p w:rsidR="000C5059" w:rsidRPr="00653E4D" w:rsidRDefault="000C5059" w:rsidP="00653E4D">
      <w:pPr>
        <w:widowControl w:val="0"/>
        <w:numPr>
          <w:ilvl w:val="0"/>
          <w:numId w:val="3"/>
        </w:numPr>
        <w:tabs>
          <w:tab w:val="left" w:pos="360"/>
          <w:tab w:val="left" w:pos="1288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hAnsi="Times New Roman" w:cs="Times New Roman"/>
          <w:sz w:val="24"/>
          <w:szCs w:val="24"/>
        </w:rPr>
        <w:t xml:space="preserve">Создание условий для открытого доверительного общения в школьной среде, </w:t>
      </w: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развитию желания и умения детей работать в коллективе</w:t>
      </w:r>
      <w:r w:rsidRPr="00653E4D">
        <w:rPr>
          <w:rFonts w:ascii="Times New Roman" w:hAnsi="Times New Roman" w:cs="Times New Roman"/>
          <w:sz w:val="24"/>
          <w:szCs w:val="24"/>
        </w:rPr>
        <w:t>;</w:t>
      </w:r>
    </w:p>
    <w:p w:rsidR="000C5059" w:rsidRPr="00653E4D" w:rsidRDefault="000C5059" w:rsidP="00653E4D">
      <w:pPr>
        <w:widowControl w:val="0"/>
        <w:numPr>
          <w:ilvl w:val="0"/>
          <w:numId w:val="3"/>
        </w:numPr>
        <w:tabs>
          <w:tab w:val="left" w:pos="360"/>
          <w:tab w:val="left" w:pos="1288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Пробуждение у детей интереса к народным традициям, связанным с питанием и здоровьем, представления о национальной кухне как важном компоненте культуры народа;</w:t>
      </w:r>
    </w:p>
    <w:p w:rsidR="000C5059" w:rsidRPr="00653E4D" w:rsidRDefault="000C5059" w:rsidP="00653E4D">
      <w:pPr>
        <w:widowControl w:val="0"/>
        <w:numPr>
          <w:ilvl w:val="0"/>
          <w:numId w:val="3"/>
        </w:numPr>
        <w:tabs>
          <w:tab w:val="left" w:pos="360"/>
          <w:tab w:val="left" w:pos="1288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правилах этикета, связанных с питанием, осознание того, что навыки этикета являются частью общей культуры личности; </w:t>
      </w:r>
    </w:p>
    <w:p w:rsidR="000C5059" w:rsidRPr="00653E4D" w:rsidRDefault="000C5059" w:rsidP="00653E4D">
      <w:pPr>
        <w:widowControl w:val="0"/>
        <w:numPr>
          <w:ilvl w:val="0"/>
          <w:numId w:val="3"/>
        </w:numPr>
        <w:tabs>
          <w:tab w:val="left" w:pos="360"/>
          <w:tab w:val="left" w:pos="1288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hAnsi="Times New Roman" w:cs="Times New Roman"/>
          <w:sz w:val="24"/>
          <w:szCs w:val="24"/>
        </w:rPr>
        <w:t>Информирование о действиях и последствиях злоупотребления трансгенными продуктами питания, причинах и формах заболеваний, связанных с ними;</w:t>
      </w:r>
    </w:p>
    <w:p w:rsidR="000C5059" w:rsidRPr="00653E4D" w:rsidRDefault="000C5059" w:rsidP="00653E4D">
      <w:pPr>
        <w:widowControl w:val="0"/>
        <w:numPr>
          <w:ilvl w:val="0"/>
          <w:numId w:val="3"/>
        </w:numPr>
        <w:tabs>
          <w:tab w:val="left" w:pos="360"/>
          <w:tab w:val="left" w:pos="1288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3E4D">
        <w:rPr>
          <w:rFonts w:ascii="Times New Roman" w:hAnsi="Times New Roman" w:cs="Times New Roman"/>
          <w:sz w:val="24"/>
          <w:szCs w:val="24"/>
        </w:rPr>
        <w:t>Организация досуга детей и подростков с учетом их потребностей и возрастных особенностей;</w:t>
      </w:r>
    </w:p>
    <w:p w:rsidR="000C5059" w:rsidRDefault="000C5059" w:rsidP="00653E4D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Развитие познавательных способностей и формирование личностных, регулятивных, познавательных и коммуникативных универсальных учебных действий.</w:t>
      </w:r>
    </w:p>
    <w:p w:rsidR="00653E4D" w:rsidRPr="00653E4D" w:rsidRDefault="00653E4D" w:rsidP="00653E4D">
      <w:pPr>
        <w:widowControl w:val="0"/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C5059" w:rsidRPr="00230F3D" w:rsidRDefault="000C5059" w:rsidP="0065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0F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Предполагаемые результаты:</w:t>
      </w:r>
    </w:p>
    <w:p w:rsidR="000C5059" w:rsidRPr="00653E4D" w:rsidRDefault="000C5059" w:rsidP="00653E4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Полученные знания позволят детям сознательно выбирать наиболее полезные продукты питания.</w:t>
      </w:r>
    </w:p>
    <w:p w:rsidR="000C5059" w:rsidRPr="00653E4D" w:rsidRDefault="000C5059" w:rsidP="00653E4D">
      <w:pPr>
        <w:pStyle w:val="Iauiue"/>
        <w:snapToGrid w:val="0"/>
        <w:jc w:val="both"/>
        <w:rPr>
          <w:sz w:val="24"/>
          <w:szCs w:val="24"/>
        </w:rPr>
      </w:pPr>
      <w:r w:rsidRPr="00653E4D">
        <w:rPr>
          <w:rFonts w:eastAsia="Times New Roman"/>
          <w:color w:val="000000"/>
          <w:sz w:val="24"/>
          <w:szCs w:val="24"/>
          <w:lang w:eastAsia="ru-RU"/>
        </w:rPr>
        <w:t xml:space="preserve">Этому способствует </w:t>
      </w:r>
      <w:r w:rsidRPr="00653E4D">
        <w:rPr>
          <w:sz w:val="24"/>
          <w:szCs w:val="24"/>
        </w:rPr>
        <w:t>проведение анкетирования учащихся по темам: «Моя любимая еда», «Питание в школьной столовой», «Хорошая и плохая пища», «Организация питания в различное время года».</w:t>
      </w:r>
    </w:p>
    <w:p w:rsidR="000C5059" w:rsidRPr="00653E4D" w:rsidRDefault="000C5059" w:rsidP="00653E4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смогут оценивать свой рацион и режим питания с точки зрения соответствия требованиям здорового образа жизни.</w:t>
      </w:r>
    </w:p>
    <w:p w:rsidR="000C5059" w:rsidRPr="00653E4D" w:rsidRDefault="000C5059" w:rsidP="00653E4D">
      <w:pPr>
        <w:pStyle w:val="Iauiue"/>
        <w:snapToGrid w:val="0"/>
        <w:jc w:val="both"/>
        <w:rPr>
          <w:sz w:val="24"/>
          <w:szCs w:val="24"/>
        </w:rPr>
      </w:pPr>
      <w:r w:rsidRPr="00653E4D">
        <w:rPr>
          <w:rFonts w:eastAsia="Times New Roman"/>
          <w:color w:val="000000"/>
          <w:sz w:val="24"/>
          <w:szCs w:val="24"/>
          <w:lang w:eastAsia="ru-RU"/>
        </w:rPr>
        <w:t xml:space="preserve">Классные руководители, медработники и работники школьной столовой могут провести </w:t>
      </w:r>
      <w:r w:rsidRPr="00653E4D">
        <w:rPr>
          <w:sz w:val="24"/>
          <w:szCs w:val="24"/>
        </w:rPr>
        <w:t>классные часы, беседы, лекции по теме: «Профилактика объедания и переедания, нездорового питания».</w:t>
      </w:r>
    </w:p>
    <w:p w:rsidR="000C5059" w:rsidRPr="00653E4D" w:rsidRDefault="000C5059" w:rsidP="00653E4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 знания и навыки, связанные с этикетом в области питания. </w:t>
      </w:r>
    </w:p>
    <w:p w:rsidR="000C5059" w:rsidRPr="00653E4D" w:rsidRDefault="000C5059" w:rsidP="00653E4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 представления о национальной кухне своего народа и национальных праздниках.</w:t>
      </w:r>
    </w:p>
    <w:p w:rsidR="000C5059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hAnsi="Times New Roman" w:cs="Times New Roman"/>
          <w:sz w:val="24"/>
          <w:szCs w:val="24"/>
        </w:rPr>
        <w:t>Этому может способствовать организация внеклассных и внешкольных дел и праздников, ориентированных на формирование ценностей здорового образа жизни.</w:t>
      </w: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53E4D" w:rsidRPr="00653E4D" w:rsidRDefault="00653E4D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5059" w:rsidRPr="00230F3D" w:rsidRDefault="000C5059" w:rsidP="0065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0F3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Содержание программы отвечает следующим принципам</w:t>
      </w:r>
      <w:r w:rsidRPr="00230F3D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: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возрастная адекватность – соответствие используемых форм и методов обучения психологическим особенностям детей младшего школьного возраста;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научная обоснованность;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практическая целесообразность;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системность;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необходимость и достаточность предоставляемой информации;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модульность структуры;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вовлечённость в реализацию программы родителей;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культурологическая сообразность;</w:t>
      </w:r>
    </w:p>
    <w:p w:rsidR="000C5059" w:rsidRPr="00653E4D" w:rsidRDefault="000C5059" w:rsidP="00653E4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социально-экономическая адекватность.</w:t>
      </w:r>
    </w:p>
    <w:p w:rsidR="000C5059" w:rsidRPr="00653E4D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           </w:t>
      </w: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Работать по этой программе нам легко и интересно: дети с нетерпением и большим интересом ждут каждого занятия. Им хочется выполнять задания в Рабочей тетради, поскольку эти задания подготовлены на высоком дидактическом уровне, оформление Рабочей тетради красочное и понятное для данной возрастной категории.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Содержание программы, а также используемые формы и методы её реализации носят игровой характер, что наиболее соответствует возрастным особенностям младших школьников, обеспечивает условия для активного включения их в процесс обучения и стимулирует активное присвоение предъявляемых ценностных нормативов и навыков</w:t>
      </w:r>
      <w:r w:rsidRPr="00653E4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.</w:t>
      </w:r>
    </w:p>
    <w:p w:rsidR="000C5059" w:rsidRPr="00653E4D" w:rsidRDefault="000C5059" w:rsidP="00653E4D">
      <w:pPr>
        <w:widowControl w:val="0"/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Ролевая игра</w:t>
      </w:r>
      <w:r w:rsidRPr="00653E4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 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базируется на изображении ее участниками определенных персонажей, действующих в заданных условиях. В ходе взаимодействия участники игры должны решить поставленную перед ними задачу. Ролевые игры оказываются весьма эффективными при освоении детьми навыков поведения в различных ситуациях.</w:t>
      </w:r>
    </w:p>
    <w:p w:rsidR="000C5059" w:rsidRPr="00653E4D" w:rsidRDefault="000C5059" w:rsidP="00653E4D">
      <w:pPr>
        <w:widowControl w:val="0"/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Ситуационная игра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 предполагает четко заданный сценарий действий и ориентирована на конкретный результат.</w:t>
      </w:r>
    </w:p>
    <w:p w:rsidR="000C5059" w:rsidRPr="00653E4D" w:rsidRDefault="000C5059" w:rsidP="00653E4D">
      <w:pPr>
        <w:widowControl w:val="0"/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Образно-ролевые игры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 позволяют активизировать конкретно чувственный опыт, сформировать определенное эмоциональное отношение к тому или иному фактору</w:t>
      </w:r>
    </w:p>
    <w:p w:rsidR="000C5059" w:rsidRPr="00653E4D" w:rsidRDefault="000C5059" w:rsidP="00653E4D">
      <w:pPr>
        <w:widowControl w:val="0"/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Проектная деятельность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 основывается на творчестве, самостоятельной работе подростков для решения поставленной задачи.</w:t>
      </w:r>
    </w:p>
    <w:p w:rsidR="000C5059" w:rsidRDefault="000C5059" w:rsidP="00653E4D">
      <w:pPr>
        <w:widowControl w:val="0"/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Дискуссия, обсуждение.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 Основная задача заключается в формировании у подростка личной позиции в отношении того или иного вопроса Дискуссия может быть </w:t>
      </w: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организована в форме круглого стола, брейн-ринга и т. п.</w:t>
      </w:r>
    </w:p>
    <w:p w:rsidR="00653E4D" w:rsidRPr="00653E4D" w:rsidRDefault="00653E4D" w:rsidP="00653E4D">
      <w:pPr>
        <w:widowControl w:val="0"/>
        <w:numPr>
          <w:ilvl w:val="0"/>
          <w:numId w:val="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5059" w:rsidRPr="00230F3D" w:rsidRDefault="000C5059" w:rsidP="0065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0F3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Ожидаемые результаты изучения программы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Личностными результатами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 освоения учащимися программы являются:</w:t>
      </w:r>
    </w:p>
    <w:p w:rsidR="000C5059" w:rsidRPr="00653E4D" w:rsidRDefault="000C5059" w:rsidP="00653E4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C5059" w:rsidRPr="00653E4D" w:rsidRDefault="000C5059" w:rsidP="00653E4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ориентироваться в ассортименте наиболее типичных продуктов питания, сознательно выбирая наиболее полезные;</w:t>
      </w:r>
    </w:p>
    <w:p w:rsidR="000C5059" w:rsidRPr="00653E4D" w:rsidRDefault="000C5059" w:rsidP="00653E4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 оказывать бескорыстную помощь своим сверстникам, находить с ними общий язык и общие интересы.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Метапредметными результатами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 освоения программы являются: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Регулятивные УУД:</w:t>
      </w:r>
    </w:p>
    <w:p w:rsidR="000C5059" w:rsidRPr="00653E4D" w:rsidRDefault="000C5059" w:rsidP="00653E4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понимание и сохранение учебной задачи;</w:t>
      </w:r>
    </w:p>
    <w:p w:rsidR="000C5059" w:rsidRPr="00653E4D" w:rsidRDefault="000C5059" w:rsidP="00653E4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понимание выделенных учителем ориентиров действия в новом учебном материале в сотрудничестве учителей;</w:t>
      </w:r>
    </w:p>
    <w:p w:rsidR="000C5059" w:rsidRPr="00653E4D" w:rsidRDefault="000C5059" w:rsidP="00653E4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планирование своих действий в соответствии с поставленной задачей и условиями её реализации, в том числе во внутреннем плане;</w:t>
      </w:r>
    </w:p>
    <w:p w:rsidR="000C5059" w:rsidRPr="00653E4D" w:rsidRDefault="000C5059" w:rsidP="00653E4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принятие установленных правил в планировании и контроль способа решения;</w:t>
      </w:r>
    </w:p>
    <w:p w:rsidR="000C5059" w:rsidRPr="00653E4D" w:rsidRDefault="000C5059" w:rsidP="00653E4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осуществление итогового и пошагового контроля по результату ( в случае работы в интерактивной среде пользоваться реакцией среды решения задачи).</w:t>
      </w:r>
    </w:p>
    <w:p w:rsidR="000C5059" w:rsidRPr="00653E4D" w:rsidRDefault="000C5059" w:rsidP="00653E4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умение адекватно воспринимать предложения и оценку учителей, товарищей, родителей и других лиц;</w:t>
      </w:r>
    </w:p>
    <w:p w:rsidR="000C5059" w:rsidRPr="00653E4D" w:rsidRDefault="000C5059" w:rsidP="00653E4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самостоятельно адекватно оценивать правильность выполнения действий и вносить необходимые коррективы в исполнение, как по ходу его реализации, так и в конце действия.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Познавательные УУД: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осуществление поиска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осуществление записи (фиксации) выборочной информации об окружающем мире и себе самом, в том числе с помощью инструментов ИКТ;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построение сообщения в устной и письменной форме;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смысловое восприятие художественных и познавательных текстов, выделение существенной информации из сообщений разных видов ( в первую очередь текстов);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осуществление анализов объектов с выделением существенных и несущественных признаков;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осуществление сравнения и классификации на основе самостоятельного выбора оснований и критериев для указанных логических операций.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установление причинно-следственных связей в изучаемом круге явлений;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построение рассуждений в форме связи простых суждений об объекте, его строении, свойствах, связях;</w:t>
      </w:r>
    </w:p>
    <w:p w:rsidR="000C5059" w:rsidRPr="00653E4D" w:rsidRDefault="000C5059" w:rsidP="00653E4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выделение существенных признаков и их синтеза.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Коммуникативные УУД: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использование речевых средств для решения различных коммуникативных задач;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построение монологического высказывания (в том числе сопровождая его аудиовизуальной поддержкой);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владение диалогической формой коммуникации, используя в том числе, и инструменты ИКТ и дистанционного общения.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формулирование собственного мнения;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умение договариваться и приходить к общему решению в совместной деятельности, в том числе в ситуации столкновения интересов;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умение учитывать разные мнения и стремиться к координации различных позиций в сотрудничестве;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понимание возможности существования у людей различных точек зрения, в том числе не совпадающих с его собственной;</w:t>
      </w:r>
    </w:p>
    <w:p w:rsidR="000C5059" w:rsidRPr="00653E4D" w:rsidRDefault="000C5059" w:rsidP="00653E4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умение ориентироваться на позицию партнёра в общении и взаимодействии.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Работая по этой программе, я активно вовлекаю родителей учеников. Это положительно влияет на микроклимат в семьях учеников, сплачивает их. При этом нужно не забывать о том, что сплачиваются и укрепляются не только семейные узы, но и детский классный коллектив. Формированию здорового микроклимата в детском коллективе, формированию отношений взаимного уважения и здорового соперничества способствует применение мной при проведении занятий групповой формы работы. Группы не постоянные, они меняются на каждом занятии, что формирует доброжелательное отношение к каждому однокласснику: сегодня он твой соперник, завтра – член твоей команды.</w:t>
      </w:r>
    </w:p>
    <w:p w:rsidR="00B70EFD" w:rsidRPr="00653E4D" w:rsidRDefault="00B70EFD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C5059" w:rsidRPr="00230F3D" w:rsidRDefault="000C5059" w:rsidP="0065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0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Преимущества групповой работы: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организованная работа в группе, работает на сохранение психического и физического здоровья учащегося;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формирует навыки общения, сотрудничества, взаимопомощи;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общения достигается взаимопонимание, столь необходимое для развития личности;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 участвовать и контролировать свое участие в работе группы, уважать ценности и правила, принятые группой, обосновывать свое мнение и отстаивать собственную позицию;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у каждого учащегося есть возможность выдвинуть и реализовать идею (по мнению психологов, люди, как правило, поддерживают то, что создают сами);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решения большинства задач необходима работа всей группы;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бы пестрой ни была группа, она сделает больше, чем один человек;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улучшает творческое мышление, учит самооценке и самоуважению;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не дает возможности спрятаться, задействованы все; </w:t>
      </w:r>
    </w:p>
    <w:p w:rsidR="000C5059" w:rsidRPr="00653E4D" w:rsidRDefault="000C5059" w:rsidP="00653E4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вклад и участие каждого члена повышает производительность в целом; совместная работа в небольших группах – ключ к успеху коллектива. 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Я считаю, что групповая работа на уроке необходима, ее достоинства очевидны. Результаты совместной работы учащихся весьма ощутимы как в приучении их к коллективным методам работы, так и в формировании положительных нравственных качеств личности. На уроке ребята большую часть времени работали в группах. Они хорошо справлялись со своими задачами: подбор материала, редактирование материала и оформление работы. В группах был выбран лидер, который смог правильно распределить обязанности в группе. Ребята были активны, помогали друг другу, поэтому работы получились интересными, яркие, эстетично оформлены. Групповая работа это важная форма организации деятельности учащихся на уроке, позволяющая развивать самостоятельность, коммуникабельность и творческие способности ребят. 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Проблема развития коммуникативных умений учащихся в современной школе очень актуальна и стоит на стыке таких наук, как психология и педагогика, определяет психологическую атмосферу в образовании. Изучение коммуникативных умений школьников обусловлено повышением интереса к новым способам построения урока. По мнению многих исследователей, коммуникативные умения учащихся занимают центральное место в процессе обучения, так как помогают раскрыться учащимся, проявлять большую активность и заинтересованность в обучении, поэтому необходимо чаще использовать коллективные формы работы. </w:t>
      </w:r>
    </w:p>
    <w:p w:rsidR="000C5059" w:rsidRPr="00653E4D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Организация групповой работы меняет функции учителя. Он не передает знания в готовом виде, а является организатором и режиссером урока, соучастником коллективной деятельности. Функции учителя сводятся к следующему:</w:t>
      </w: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0C5059" w:rsidRPr="00653E4D" w:rsidRDefault="000C5059" w:rsidP="00653E4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объяснение цели предстоящей работы; </w:t>
      </w:r>
    </w:p>
    <w:p w:rsidR="000C5059" w:rsidRPr="00653E4D" w:rsidRDefault="000C5059" w:rsidP="00653E4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комплектование групп; </w:t>
      </w:r>
    </w:p>
    <w:p w:rsidR="000C5059" w:rsidRPr="00653E4D" w:rsidRDefault="000C5059" w:rsidP="00653E4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комментарий к заданиям для групп; </w:t>
      </w:r>
    </w:p>
    <w:p w:rsidR="000C5059" w:rsidRPr="00653E4D" w:rsidRDefault="000C5059" w:rsidP="00653E4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 ходом групповой работы; </w:t>
      </w:r>
    </w:p>
    <w:p w:rsidR="000C5059" w:rsidRPr="00653E4D" w:rsidRDefault="000C5059" w:rsidP="00653E4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попеременное участие в работе групп, но без навязывания своей точки зрения как единственно возможной, а побуждая к активному поиску; </w:t>
      </w:r>
    </w:p>
    <w:p w:rsidR="000C5059" w:rsidRPr="00653E4D" w:rsidRDefault="000C5059" w:rsidP="00653E4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отчета групп о выполненном задании учитель делает выводы, обращает внимание на типичные ошибки, дает оценку работе учащихся. </w:t>
      </w:r>
    </w:p>
    <w:p w:rsidR="000C5059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При реализации программы «Разговор о правильном питании» мною используются следующие  формы работы в зависимости от целей и задач занятия:   </w:t>
      </w:r>
    </w:p>
    <w:p w:rsidR="00CA3473" w:rsidRPr="00653E4D" w:rsidRDefault="00CA3473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творческих мастерских; проведение олимпийских игр;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проектных задач;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ярмарки;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КВН;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День открытых дверей (кухни разных народов);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 рисунков;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Сюжетно-ролевые игры;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Осенняя выставка овощей;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элементарных работ на участке «Наша грядка»; </w:t>
      </w:r>
    </w:p>
    <w:p w:rsidR="000C5059" w:rsidRPr="00653E4D" w:rsidRDefault="000C5059" w:rsidP="00653E4D">
      <w:pPr>
        <w:widowControl w:val="0"/>
        <w:numPr>
          <w:ilvl w:val="0"/>
          <w:numId w:val="12"/>
        </w:numPr>
        <w:shd w:val="clear" w:color="auto" w:fill="FFFFFF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сборников стихотворений, загадок о правильном питании. 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Важно отметить и то, что благодаря реализации программы «Разговор о правильном питании» в прошлом учебном году с первых учебных дней, быстрее и более безболезненно прошёл адаптационный период у моих первоклассников.</w:t>
      </w:r>
    </w:p>
    <w:p w:rsidR="000C5059" w:rsidRPr="00653E4D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Занятия по каждой теме включают в себя 2 этапа:</w:t>
      </w:r>
    </w:p>
    <w:p w:rsidR="000C5059" w:rsidRPr="00653E4D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>первый этап - теоретическое занятие, которое проводится по рабочим тетрадям с использованием дополнительного материала;</w:t>
      </w:r>
    </w:p>
    <w:p w:rsidR="000C5059" w:rsidRPr="00653E4D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t>второй этап – практическое занятие с привлечением родителей, носящее творческий характер.</w:t>
      </w:r>
    </w:p>
    <w:p w:rsidR="000C5059" w:rsidRPr="00653E4D" w:rsidRDefault="000C5059" w:rsidP="0065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           Я использую следующие ф</w:t>
      </w:r>
      <w:r w:rsidRPr="00653E4D">
        <w:rPr>
          <w:rFonts w:ascii="Times New Roman" w:eastAsia="Times New Roman" w:hAnsi="Times New Roman" w:cs="Times New Roman"/>
          <w:bCs/>
          <w:color w:val="1A1A1A"/>
          <w:sz w:val="24"/>
          <w:szCs w:val="24"/>
        </w:rPr>
        <w:t>ормы и виды контроля: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1. Презентации, выставки работ.</w:t>
      </w:r>
    </w:p>
    <w:p w:rsidR="000C5059" w:rsidRPr="00653E4D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2. Участие в конкурсах.</w:t>
      </w:r>
    </w:p>
    <w:p w:rsidR="000C5059" w:rsidRDefault="000C5059" w:rsidP="00653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3. Мини-проекты.</w:t>
      </w:r>
    </w:p>
    <w:p w:rsidR="00230F3D" w:rsidRDefault="00230F3D" w:rsidP="0065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C5059" w:rsidRPr="00230F3D" w:rsidRDefault="000C5059" w:rsidP="00230F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230F3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Тематическое планирование реализации программы «Разговор о правильном питании»</w:t>
      </w:r>
    </w:p>
    <w:tbl>
      <w:tblPr>
        <w:tblW w:w="0" w:type="auto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857"/>
        <w:gridCol w:w="3371"/>
        <w:gridCol w:w="5402"/>
      </w:tblGrid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 </w:t>
            </w:r>
            <w:proofErr w:type="gramStart"/>
            <w:r w:rsidRPr="00653E4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</w:t>
            </w:r>
            <w:proofErr w:type="gramEnd"/>
            <w:r w:rsidRPr="00653E4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/п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Тема занятия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Вид практического занятия с привлечением родителей, носящего творческий характер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Если хочешь быть здоров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Предварительное анкетирование детей с целью выявления сформированности у них полезных привычек.</w:t>
            </w:r>
          </w:p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Беседа с родителями с привлечением врача-диетолога и врача-педиатра о важности формирования у первоклассников навыков правильного питании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(первая половина сентября)</w:t>
            </w: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Самые полезные продукты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Конкурс семейных презентаций «Каждый день на семейном столе место только полезной еде»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(вторая половина сентября).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 правильно есть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Игра – соревнование «Правила питания»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(первая половина октября).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Удивительные превращения пирожка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Совместное творческое занятие первоклассника и родителя «Составление красочного плаката «Мой режим дня» с акцентированием режима питания» и последующей устной презентацией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(вторая половина октября).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Из чего варят каши и как сделать кашу вкусной?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Игра-викторина «Когда день с каши начинается, то день удачный получается»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(первая половина ноября).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Плох обед, если хлеба нет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Экскурсия в школьную столовую, конкурс кроссвордов по теме занятия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(вторая половина ноября).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Время есть булочки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Игра – соревнование «Путешествие по Молочной реке»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(первая половина декабря).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Пора ужинать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Семейный праздник «Ужин в семейном кругу» с сервировкой и дегустацией, участвуют семейные команды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(вторая половина декабря).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Где найти витамины весной?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Практическое занятие «Витамины на моем окне»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(первая половина января).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 вкус и цвет товарищей нет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Практическая работа «Недосол на столе…»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(вторая половина января).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double" w:sz="2" w:space="0" w:color="00008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11.</w:t>
            </w:r>
          </w:p>
        </w:tc>
        <w:tc>
          <w:tcPr>
            <w:tcW w:w="3371" w:type="dxa"/>
            <w:tcBorders>
              <w:top w:val="double" w:sz="2" w:space="0" w:color="00008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 утолить жажду…</w:t>
            </w:r>
          </w:p>
        </w:tc>
        <w:tc>
          <w:tcPr>
            <w:tcW w:w="5402" w:type="dxa"/>
            <w:tcBorders>
              <w:top w:val="double" w:sz="2" w:space="0" w:color="00008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Командный конкурс «Полезные напитки» (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первая половина февраля).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Что надо есть, если хочешь стать сильнее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Встреча с участниками (спортсменом, тренером и поваром) членов команды по спортивной гимнастике 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(вторая половина февраля).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13.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Овощи, ягоды и фрукты – витаминные продукты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Командный конкурс на лучшую презентацию «Овощи, ягоды и фрукты - самые витаминные продукты»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(первая половина марта).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14.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Каждому овощу своё время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Театрализованный концерт, составленный из сказок об овощах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(вторая половина марта).</w:t>
            </w:r>
          </w:p>
        </w:tc>
      </w:tr>
      <w:tr w:rsidR="000C5059" w:rsidRPr="00653E4D" w:rsidTr="007C2C29">
        <w:tc>
          <w:tcPr>
            <w:tcW w:w="8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15.</w:t>
            </w:r>
          </w:p>
        </w:tc>
        <w:tc>
          <w:tcPr>
            <w:tcW w:w="3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Праздник урожая</w:t>
            </w:r>
          </w:p>
        </w:tc>
        <w:tc>
          <w:tcPr>
            <w:tcW w:w="5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0C5059" w:rsidRPr="00653E4D" w:rsidRDefault="000C5059" w:rsidP="0065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53E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Праздник «Ставропольская земля богата и щедра!» </w:t>
            </w:r>
            <w:r w:rsidRPr="00653E4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>(первая половина апреля).</w:t>
            </w:r>
          </w:p>
        </w:tc>
      </w:tr>
    </w:tbl>
    <w:p w:rsidR="00B70EFD" w:rsidRPr="00653E4D" w:rsidRDefault="00B70EFD" w:rsidP="00653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059" w:rsidRPr="00230F3D" w:rsidRDefault="000C5059" w:rsidP="00653E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F3D">
        <w:rPr>
          <w:rFonts w:ascii="Times New Roman" w:hAnsi="Times New Roman" w:cs="Times New Roman"/>
          <w:b/>
          <w:sz w:val="24"/>
          <w:szCs w:val="24"/>
        </w:rPr>
        <w:t>ПАСПОРТ ПРОГРАММЫ</w:t>
      </w:r>
    </w:p>
    <w:tbl>
      <w:tblPr>
        <w:tblpPr w:leftFromText="180" w:rightFromText="180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6"/>
      </w:tblGrid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Программа духовно-нравственного воспитания</w:t>
            </w: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Разработчики программы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Спицина Н.З., учитель начальных классов МБОУ СОШ №27</w:t>
            </w: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Основные цели программы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17"/>
                <w:bCs/>
                <w:iCs/>
                <w:color w:val="000000"/>
              </w:rPr>
              <w:t>Образовательные задачи: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развитие  представления учащихся  о здоровье как одной из важнейших человеческих ценностей,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 формирование готовности заботиться и укреплять здоровье;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расширение знаний детей о правилах питания, направленных на сохранение и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  укрепление   здоровья, формирование готовности выполнять эти правила;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развитие навыков правильного питания как составной части здорового образа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   жизни;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пробуждение у детей интереса к народным традициям, связанным с питанием и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  здоровьем, расширение знаний об истории и традициях своего народа.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17"/>
                <w:bCs/>
                <w:iCs/>
                <w:color w:val="000000"/>
              </w:rPr>
              <w:t>Воспитательные задачи: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развитие представления о социокультурных  аспектах питания, его связи с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  культурой  и историей  народа;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развитие представления о правилах этикета, связанных с питанием, осознание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  того, что навыки этикета являются неотъемлемой частью общей культуры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   личности.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17"/>
                <w:bCs/>
                <w:iCs/>
                <w:color w:val="000000"/>
              </w:rPr>
              <w:t>Развивающие задачи: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развитие кругозора, интереса к познавательной деятельности;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развитие самостоятельности, самоконтроля;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t>- развитие коммуникативности;</w:t>
            </w:r>
          </w:p>
          <w:p w:rsidR="00B70EFD" w:rsidRPr="00653E4D" w:rsidRDefault="00B70EFD" w:rsidP="00653E4D">
            <w:pPr>
              <w:pStyle w:val="c9c13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3E4D">
              <w:rPr>
                <w:rStyle w:val="c2"/>
                <w:color w:val="000000"/>
              </w:rPr>
              <w:lastRenderedPageBreak/>
              <w:t>- развитие творческих способностей.</w:t>
            </w: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3E4D">
              <w:rPr>
                <w:rFonts w:ascii="Times New Roman" w:hAnsi="Times New Roman"/>
                <w:sz w:val="24"/>
                <w:szCs w:val="24"/>
              </w:rPr>
              <w:t>-формирование и развитие представления детей  о здоровье как одной из важнейших человеческих ценностей, формирование готовности заботиться и укреплять собственное здоровье;</w:t>
            </w:r>
          </w:p>
          <w:p w:rsidR="00B70EFD" w:rsidRPr="00653E4D" w:rsidRDefault="00B70EFD" w:rsidP="00653E4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3E4D">
              <w:rPr>
                <w:rFonts w:ascii="Times New Roman" w:hAnsi="Times New Roman"/>
                <w:sz w:val="24"/>
                <w:szCs w:val="24"/>
              </w:rPr>
              <w:t>-формирование у школьников  знаний о правилах рационального питания, их роли в сохранении и укрепления здоровья, а также готовности соблюдать эти правила;</w:t>
            </w:r>
          </w:p>
          <w:p w:rsidR="00B70EFD" w:rsidRPr="00653E4D" w:rsidRDefault="00B70EFD" w:rsidP="00653E4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3E4D">
              <w:rPr>
                <w:rFonts w:ascii="Times New Roman" w:hAnsi="Times New Roman"/>
                <w:sz w:val="24"/>
                <w:szCs w:val="24"/>
              </w:rPr>
              <w:t>-информирование учащихся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      </w:r>
          </w:p>
          <w:p w:rsidR="00B70EFD" w:rsidRPr="00653E4D" w:rsidRDefault="00B70EFD" w:rsidP="00653E4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3E4D">
              <w:rPr>
                <w:rFonts w:ascii="Times New Roman" w:hAnsi="Times New Roman"/>
                <w:sz w:val="24"/>
                <w:szCs w:val="24"/>
              </w:rPr>
              <w:t>-развитие творческих способностей и кругозора у детей, их интересов и познавательной деятельности;</w:t>
            </w:r>
          </w:p>
          <w:p w:rsidR="00B70EFD" w:rsidRPr="00653E4D" w:rsidRDefault="00B70EFD" w:rsidP="00653E4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3E4D">
              <w:rPr>
                <w:rFonts w:ascii="Times New Roman" w:hAnsi="Times New Roman"/>
                <w:sz w:val="24"/>
                <w:szCs w:val="24"/>
              </w:rPr>
              <w:t>-развитие коммуникативных навыков у детей, умения эффективно взаимодействовать со сверстниками и взрослыми в процессе решения проблемы;</w:t>
            </w:r>
          </w:p>
          <w:p w:rsidR="00B70EFD" w:rsidRPr="00653E4D" w:rsidRDefault="00B70EFD" w:rsidP="00653E4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3E4D">
              <w:rPr>
                <w:rFonts w:ascii="Times New Roman" w:hAnsi="Times New Roman"/>
                <w:sz w:val="24"/>
                <w:szCs w:val="24"/>
              </w:rPr>
              <w:t>-просвещение родителей в вопросах организации рационального питания</w:t>
            </w: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-Дети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-Педагоги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-Родители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-Социум</w:t>
            </w: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программы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Материально-технический ресурс: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-фото, видеоаппаратура(фотоаппарат, магнитофон), необходимые для проведения фотовыставок, праздников;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-компьютер, мультимедийная приставка, интерактивная доска- для проведения занятий.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Кадровый ресурс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-к реализации программы привлечены педагоги школы;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-уровень квалификации работников соответствует задаче достижения планируемых результатов, организации эффективной деятельности по данной программе.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Организационный ресурс.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Педагогу необходимо создать вокруг себя привлекательный для ребенка коллектив, с членами которого тот мог бы себя отождествлять и где бы культивировались духовно-нравственные нормы и ценности.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ресурс: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-Библиотека им. Кино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-Интернет</w:t>
            </w: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социальными институтами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-Семья: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Сотрудничают в тесном контакте со школой и другими учреждениями по формированию правильных пищевых привычек у учащихся.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Воспитывают любовь к полезным продуктам.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Являются примером в соблюдении режима и здорового образа жизни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-объекты культуры.</w:t>
            </w:r>
          </w:p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Создание взаимовыгодного социального партнерства для функционирования учреждения  в режиме открытого образовательного пространства.</w:t>
            </w: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реализации программы у учащихся сформируются следующие представления </w:t>
            </w:r>
          </w:p>
          <w:p w:rsidR="00B70EFD" w:rsidRPr="00653E4D" w:rsidRDefault="00B70EFD" w:rsidP="00653E4D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653E4D">
              <w:t>-развитие представлений о правильном питании</w:t>
            </w:r>
          </w:p>
          <w:p w:rsidR="00B70EFD" w:rsidRPr="00653E4D" w:rsidRDefault="00B70EFD" w:rsidP="00653E4D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653E4D">
              <w:t>-формирование полезных навыков и привычек</w:t>
            </w:r>
          </w:p>
          <w:p w:rsidR="00B70EFD" w:rsidRPr="00653E4D" w:rsidRDefault="00B70EFD" w:rsidP="00653E4D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653E4D">
              <w:t>-формирование ответственного отношения к своему здоровью</w:t>
            </w:r>
          </w:p>
          <w:p w:rsidR="00B70EFD" w:rsidRPr="00653E4D" w:rsidRDefault="00B70EFD" w:rsidP="00653E4D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653E4D">
              <w:t>-формирование представлений о народных традициях, связанных с питанием</w:t>
            </w:r>
          </w:p>
          <w:p w:rsidR="00B70EFD" w:rsidRPr="00653E4D" w:rsidRDefault="00B70EFD" w:rsidP="00653E4D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653E4D">
              <w:t>-просвещение родителей в вопросах рационального питания для детей</w:t>
            </w:r>
          </w:p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EFD" w:rsidRPr="00653E4D" w:rsidTr="00B70EFD">
        <w:tc>
          <w:tcPr>
            <w:tcW w:w="4785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4786" w:type="dxa"/>
            <w:shd w:val="clear" w:color="auto" w:fill="auto"/>
          </w:tcPr>
          <w:p w:rsidR="00B70EFD" w:rsidRPr="00653E4D" w:rsidRDefault="00B70EFD" w:rsidP="0065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у детей  основ культуры питания как одной из составляющих здорового образа жизни</w:t>
            </w:r>
          </w:p>
        </w:tc>
      </w:tr>
    </w:tbl>
    <w:p w:rsidR="000C5059" w:rsidRDefault="000C5059" w:rsidP="00653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E4D" w:rsidRDefault="00653E4D" w:rsidP="00653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E4D" w:rsidRDefault="00653E4D" w:rsidP="00653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E4D" w:rsidRDefault="00653E4D" w:rsidP="00653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E4D" w:rsidRPr="00653E4D" w:rsidRDefault="00653E4D" w:rsidP="00653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059" w:rsidRPr="00230F3D" w:rsidRDefault="000C5059" w:rsidP="00653E4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0F3D">
        <w:rPr>
          <w:rFonts w:ascii="Times New Roman" w:hAnsi="Times New Roman" w:cs="Times New Roman"/>
          <w:b/>
          <w:bCs/>
          <w:iCs/>
          <w:sz w:val="24"/>
          <w:szCs w:val="24"/>
        </w:rPr>
        <w:t>Дополнительные источники информации:</w:t>
      </w:r>
    </w:p>
    <w:p w:rsidR="000C5059" w:rsidRPr="00653E4D" w:rsidRDefault="000C5059" w:rsidP="00653E4D">
      <w:pPr>
        <w:widowControl w:val="0"/>
        <w:numPr>
          <w:ilvl w:val="1"/>
          <w:numId w:val="1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53E4D">
        <w:rPr>
          <w:rFonts w:ascii="Times New Roman" w:hAnsi="Times New Roman" w:cs="Times New Roman"/>
          <w:bCs/>
          <w:iCs/>
          <w:sz w:val="24"/>
          <w:szCs w:val="24"/>
        </w:rPr>
        <w:t>Рациональное питание. Нормы физиологических потребностей в энергии и пищевых веществах для различных групп населения Российской Федерации. Методические рекомендации МР 2.3.1.2432 -08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Программа «Разговор о правильном питании» М. М. Безруких, Т. А. Филиппова, А. Г. Макеева М.ОЛМА Медиа Групп 2009. 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М.М. Безруких, Т.А. Филиппова, А.Г. Макеева. Разговор о правильном питании. Методическое пособие для учителя - М.: ОЛМА-ПРЕСС, 2006 г.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hAnsi="Times New Roman" w:cs="Times New Roman"/>
          <w:bCs/>
          <w:iCs/>
          <w:sz w:val="24"/>
          <w:szCs w:val="24"/>
        </w:rPr>
        <w:t xml:space="preserve">Рабочая тетрадь «Разговор о правильном питании» </w:t>
      </w: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М. М. Безруких.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000000"/>
          <w:sz w:val="24"/>
          <w:szCs w:val="24"/>
        </w:rPr>
        <w:t>«Книга о вкусной и здоровой пище»- М.: «Эксмо - Пресс», 2008г. 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hAnsi="Times New Roman" w:cs="Times New Roman"/>
          <w:bCs/>
          <w:iCs/>
          <w:sz w:val="24"/>
          <w:szCs w:val="24"/>
        </w:rPr>
        <w:t>http://vms-list.narod.ru/index.html – Сообщество  педагогических интернет-объединений: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hAnsi="Times New Roman" w:cs="Times New Roman"/>
          <w:bCs/>
          <w:iCs/>
          <w:sz w:val="24"/>
          <w:szCs w:val="24"/>
        </w:rPr>
        <w:t>«Развивающие игры для младших школьников» сборник для родителей и педагогов.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М.М. Безруких, В. Д. Сонькин, Д. А. Фарбер. Возрастная физиология-М.:2002г.</w:t>
      </w:r>
    </w:p>
    <w:p w:rsidR="000C5059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М. Я. Студеникин. Книга о здоровье детей, М.:2006г.</w:t>
      </w:r>
    </w:p>
    <w:p w:rsidR="002D773F" w:rsidRPr="00653E4D" w:rsidRDefault="000C5059" w:rsidP="00653E4D">
      <w:pPr>
        <w:numPr>
          <w:ilvl w:val="1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E4D">
        <w:rPr>
          <w:rFonts w:ascii="Times New Roman" w:eastAsia="Times New Roman" w:hAnsi="Times New Roman" w:cs="Times New Roman"/>
          <w:color w:val="1A1A1A"/>
          <w:sz w:val="24"/>
          <w:szCs w:val="24"/>
        </w:rPr>
        <w:t>И.С. Яхонтова. Будь здоров! М.:2000г.</w:t>
      </w:r>
    </w:p>
    <w:sectPr w:rsidR="002D773F" w:rsidRPr="00653E4D" w:rsidSect="0080574F">
      <w:footnotePr>
        <w:pos w:val="beneathText"/>
      </w:footnotePr>
      <w:pgSz w:w="11905" w:h="16837"/>
      <w:pgMar w:top="1134" w:right="850" w:bottom="1134" w:left="1701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0000002"/>
    <w:multiLevelType w:val="singleLevel"/>
    <w:tmpl w:val="00000002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A3E2CA4"/>
    <w:multiLevelType w:val="multilevel"/>
    <w:tmpl w:val="0A3E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color w:val="1A1A1A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600084"/>
    <w:multiLevelType w:val="multilevel"/>
    <w:tmpl w:val="0C60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62310D"/>
    <w:multiLevelType w:val="multilevel"/>
    <w:tmpl w:val="EA5C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AB3F19"/>
    <w:multiLevelType w:val="multilevel"/>
    <w:tmpl w:val="25AB3F19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6C6739"/>
    <w:multiLevelType w:val="multilevel"/>
    <w:tmpl w:val="376C67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E378BA"/>
    <w:multiLevelType w:val="multilevel"/>
    <w:tmpl w:val="44E378BA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64766D9"/>
    <w:multiLevelType w:val="multilevel"/>
    <w:tmpl w:val="464766D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0215FA"/>
    <w:multiLevelType w:val="multilevel"/>
    <w:tmpl w:val="5B02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4646E9"/>
    <w:multiLevelType w:val="multilevel"/>
    <w:tmpl w:val="5B4646E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072E05"/>
    <w:multiLevelType w:val="multilevel"/>
    <w:tmpl w:val="68072E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845A5"/>
    <w:multiLevelType w:val="multilevel"/>
    <w:tmpl w:val="726845A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7"/>
  </w:num>
  <w:num w:numId="5">
    <w:abstractNumId w:val="11"/>
  </w:num>
  <w:num w:numId="6">
    <w:abstractNumId w:val="9"/>
  </w:num>
  <w:num w:numId="7">
    <w:abstractNumId w:val="3"/>
  </w:num>
  <w:num w:numId="8">
    <w:abstractNumId w:val="8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</w:compat>
  <w:rsids>
    <w:rsidRoot w:val="000C5059"/>
    <w:rsid w:val="000C5059"/>
    <w:rsid w:val="00230F3D"/>
    <w:rsid w:val="00261F41"/>
    <w:rsid w:val="002B69C5"/>
    <w:rsid w:val="002D773F"/>
    <w:rsid w:val="003E3441"/>
    <w:rsid w:val="004314B7"/>
    <w:rsid w:val="00472172"/>
    <w:rsid w:val="00653E4D"/>
    <w:rsid w:val="00690644"/>
    <w:rsid w:val="00702CBF"/>
    <w:rsid w:val="007B12A0"/>
    <w:rsid w:val="007D5C45"/>
    <w:rsid w:val="0080574F"/>
    <w:rsid w:val="009A5E77"/>
    <w:rsid w:val="00B04DAC"/>
    <w:rsid w:val="00B70EFD"/>
    <w:rsid w:val="00CA3473"/>
    <w:rsid w:val="00CA3787"/>
    <w:rsid w:val="00D54A35"/>
    <w:rsid w:val="00E91F0D"/>
    <w:rsid w:val="00F00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C5"/>
  </w:style>
  <w:style w:type="paragraph" w:styleId="1">
    <w:name w:val="heading 1"/>
    <w:basedOn w:val="a"/>
    <w:next w:val="a"/>
    <w:link w:val="10"/>
    <w:qFormat/>
    <w:rsid w:val="0080574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0C5059"/>
    <w:pPr>
      <w:widowControl w:val="0"/>
      <w:suppressAutoHyphens/>
      <w:spacing w:after="0" w:line="240" w:lineRule="auto"/>
      <w:ind w:firstLine="284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0C505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Iauiue">
    <w:name w:val="Iau?iue"/>
    <w:rsid w:val="000C5059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11">
    <w:name w:val="Абзац списка1"/>
    <w:basedOn w:val="a"/>
    <w:rsid w:val="000C505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5">
    <w:name w:val="Normal (Web)"/>
    <w:basedOn w:val="a"/>
    <w:rsid w:val="000C5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13c14">
    <w:name w:val="c9 c13 c14"/>
    <w:basedOn w:val="a"/>
    <w:rsid w:val="000C5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rsid w:val="000C5059"/>
  </w:style>
  <w:style w:type="character" w:customStyle="1" w:styleId="c2">
    <w:name w:val="c2"/>
    <w:rsid w:val="000C5059"/>
  </w:style>
  <w:style w:type="table" w:styleId="a6">
    <w:name w:val="Table Grid"/>
    <w:basedOn w:val="a1"/>
    <w:uiPriority w:val="59"/>
    <w:rsid w:val="007D5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0574F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Hyperlink"/>
    <w:unhideWhenUsed/>
    <w:rsid w:val="0080574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6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F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264AE-B0DF-4303-9326-0520245C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3395</Words>
  <Characters>19356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22706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наташа</cp:lastModifiedBy>
  <cp:revision>17</cp:revision>
  <dcterms:created xsi:type="dcterms:W3CDTF">2021-02-09T13:58:00Z</dcterms:created>
  <dcterms:modified xsi:type="dcterms:W3CDTF">2021-03-22T11:39:00Z</dcterms:modified>
</cp:coreProperties>
</file>